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楷体_GB2312"/>
          <w:b/>
          <w:sz w:val="36"/>
          <w:szCs w:val="36"/>
        </w:rPr>
      </w:pPr>
      <w:r>
        <w:rPr>
          <w:rFonts w:hint="eastAsia" w:eastAsia="楷体_GB2312"/>
          <w:b/>
          <w:sz w:val="36"/>
          <w:szCs w:val="36"/>
        </w:rPr>
        <w:t>附件</w:t>
      </w:r>
      <w:r>
        <w:rPr>
          <w:rFonts w:hint="eastAsia" w:eastAsia="楷体_GB2312"/>
          <w:b/>
          <w:sz w:val="36"/>
          <w:szCs w:val="36"/>
          <w:lang w:val="en-US" w:eastAsia="zh-CN"/>
        </w:rPr>
        <w:t>一</w:t>
      </w:r>
      <w:r>
        <w:rPr>
          <w:rFonts w:hint="eastAsia" w:eastAsia="楷体_GB2312"/>
          <w:b/>
          <w:sz w:val="36"/>
          <w:szCs w:val="36"/>
        </w:rPr>
        <w:t xml:space="preserve">：                        </w:t>
      </w:r>
      <w:r>
        <w:rPr>
          <w:rFonts w:hint="eastAsia" w:eastAsia="楷体_GB2312"/>
          <w:b/>
          <w:sz w:val="28"/>
        </w:rPr>
        <w:t>申请序号：</w:t>
      </w:r>
      <w:r>
        <w:rPr>
          <w:rFonts w:hint="eastAsia" w:eastAsia="楷体_GB2312"/>
          <w:b/>
          <w:sz w:val="36"/>
          <w:szCs w:val="36"/>
        </w:rPr>
        <w:t xml:space="preserve">      </w:t>
      </w:r>
      <w:r>
        <w:rPr>
          <w:rFonts w:hint="eastAsia" w:eastAsia="仿宋_GB2312"/>
          <w:sz w:val="28"/>
        </w:rPr>
        <w:t xml:space="preserve">                                                            </w:t>
      </w:r>
      <w:r>
        <w:rPr>
          <w:rFonts w:hint="eastAsia" w:eastAsia="楷体_GB2312"/>
          <w:b/>
          <w:sz w:val="28"/>
        </w:rPr>
        <w:t xml:space="preserve">                  </w:t>
      </w:r>
    </w:p>
    <w:p>
      <w:pPr>
        <w:spacing w:line="520" w:lineRule="exact"/>
        <w:ind w:firstLine="6859" w:firstLineChars="2440"/>
        <w:rPr>
          <w:rFonts w:eastAsia="楷体_GB2312"/>
          <w:b/>
          <w:sz w:val="28"/>
        </w:rPr>
      </w:pPr>
    </w:p>
    <w:p>
      <w:pPr>
        <w:spacing w:line="500" w:lineRule="exact"/>
        <w:rPr>
          <w:rFonts w:eastAsia="仿宋_GB2312"/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beforeLines="50" w:afterLines="50" w:line="840" w:lineRule="exact"/>
        <w:jc w:val="center"/>
        <w:rPr>
          <w:rFonts w:hint="default" w:hAnsi="华文中宋" w:eastAsia="楷体_GB2312"/>
          <w:b/>
          <w:bCs/>
          <w:sz w:val="52"/>
          <w:lang w:val="en-US"/>
        </w:rPr>
      </w:pPr>
      <w:r>
        <w:rPr>
          <w:rFonts w:hint="eastAsia" w:hAnsi="华文中宋" w:eastAsia="楷体_GB2312"/>
          <w:b/>
          <w:bCs/>
          <w:sz w:val="52"/>
        </w:rPr>
        <w:t>扶阳罐</w:t>
      </w:r>
      <w:r>
        <w:rPr>
          <w:rFonts w:hint="eastAsia" w:hAnsi="华文中宋" w:eastAsia="楷体_GB2312"/>
          <w:b/>
          <w:bCs/>
          <w:sz w:val="52"/>
          <w:lang w:val="en-US" w:eastAsia="zh-CN"/>
        </w:rPr>
        <w:t>疗法非遗传承示范店（单位）</w:t>
      </w:r>
    </w:p>
    <w:p>
      <w:pPr>
        <w:spacing w:beforeLines="50" w:afterLines="50" w:line="840" w:lineRule="exact"/>
        <w:jc w:val="center"/>
        <w:rPr>
          <w:rFonts w:eastAsia="楷体_GB2312"/>
          <w:b/>
          <w:bCs/>
          <w:sz w:val="48"/>
          <w:szCs w:val="72"/>
        </w:rPr>
      </w:pPr>
      <w:r>
        <w:rPr>
          <w:rFonts w:hint="eastAsia" w:eastAsia="楷体_GB2312"/>
          <w:b/>
          <w:bCs/>
          <w:sz w:val="52"/>
          <w:szCs w:val="72"/>
        </w:rPr>
        <w:t>申报表</w:t>
      </w:r>
    </w:p>
    <w:p>
      <w:pPr>
        <w:spacing w:line="500" w:lineRule="exact"/>
        <w:rPr>
          <w:rFonts w:eastAsia="仿宋_GB2312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5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</w:tcPr>
          <w:p>
            <w:pPr>
              <w:spacing w:line="720" w:lineRule="exact"/>
              <w:jc w:val="right"/>
              <w:rPr>
                <w:rFonts w:eastAsia="楷体_GB2312"/>
                <w:b/>
                <w:bCs/>
                <w:sz w:val="30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</w:rPr>
              <w:t>申请单位：</w:t>
            </w:r>
          </w:p>
        </w:tc>
        <w:tc>
          <w:tcPr>
            <w:tcW w:w="539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/>
                <w:w w:val="90"/>
                <w:sz w:val="3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</w:tcPr>
          <w:p>
            <w:pPr>
              <w:spacing w:line="720" w:lineRule="exact"/>
              <w:jc w:val="right"/>
              <w:rPr>
                <w:rFonts w:eastAsia="楷体_GB2312"/>
                <w:b/>
                <w:bCs/>
                <w:sz w:val="30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</w:rPr>
              <w:t>通讯地址：</w:t>
            </w:r>
          </w:p>
        </w:tc>
        <w:tc>
          <w:tcPr>
            <w:tcW w:w="5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/>
                <w:w w:val="90"/>
                <w:sz w:val="3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</w:tcPr>
          <w:p>
            <w:pPr>
              <w:spacing w:line="720" w:lineRule="exact"/>
              <w:jc w:val="right"/>
              <w:rPr>
                <w:rFonts w:eastAsia="楷体_GB2312"/>
                <w:b/>
                <w:bCs/>
                <w:sz w:val="30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</w:rPr>
              <w:t>联 系 人：</w:t>
            </w:r>
          </w:p>
        </w:tc>
        <w:tc>
          <w:tcPr>
            <w:tcW w:w="5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/>
                <w:w w:val="90"/>
                <w:sz w:val="3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</w:tcPr>
          <w:p>
            <w:pPr>
              <w:spacing w:line="720" w:lineRule="exact"/>
              <w:jc w:val="right"/>
              <w:rPr>
                <w:rFonts w:eastAsia="楷体_GB2312"/>
                <w:b/>
                <w:bCs/>
                <w:sz w:val="30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</w:rPr>
              <w:t>电    话：</w:t>
            </w:r>
          </w:p>
        </w:tc>
        <w:tc>
          <w:tcPr>
            <w:tcW w:w="53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eastAsia="楷体_GB2312"/>
                <w:w w:val="90"/>
                <w:sz w:val="3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</w:tcPr>
          <w:p>
            <w:pPr>
              <w:spacing w:line="720" w:lineRule="exact"/>
              <w:jc w:val="right"/>
              <w:rPr>
                <w:rFonts w:eastAsia="楷体_GB2312"/>
                <w:b/>
                <w:bCs/>
                <w:sz w:val="30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</w:rPr>
              <w:t>电子信箱：</w:t>
            </w:r>
          </w:p>
        </w:tc>
        <w:tc>
          <w:tcPr>
            <w:tcW w:w="53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eastAsia="楷体_GB2312"/>
                <w:w w:val="90"/>
                <w:sz w:val="30"/>
                <w:szCs w:val="28"/>
              </w:rPr>
            </w:pPr>
          </w:p>
        </w:tc>
      </w:tr>
    </w:tbl>
    <w:p>
      <w:pPr>
        <w:spacing w:line="500" w:lineRule="exact"/>
        <w:rPr>
          <w:rFonts w:eastAsia="仿宋_GB2312"/>
          <w:sz w:val="28"/>
        </w:rPr>
      </w:pPr>
    </w:p>
    <w:p>
      <w:pPr>
        <w:spacing w:line="500" w:lineRule="exact"/>
        <w:jc w:val="center"/>
        <w:rPr>
          <w:rFonts w:eastAsia="楷体_GB2312"/>
          <w:bCs/>
          <w:w w:val="9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w w:val="90"/>
          <w:sz w:val="36"/>
          <w:szCs w:val="32"/>
        </w:rPr>
      </w:pPr>
      <w:r>
        <w:rPr>
          <w:rFonts w:hint="eastAsia" w:eastAsia="楷体_GB2312"/>
          <w:b/>
          <w:w w:val="90"/>
          <w:sz w:val="36"/>
          <w:szCs w:val="32"/>
          <w:lang w:val="en-US" w:eastAsia="zh-CN"/>
        </w:rPr>
        <w:t>扶阳罐疗法非遗传承</w:t>
      </w:r>
      <w:r>
        <w:rPr>
          <w:rFonts w:hint="eastAsia" w:eastAsia="楷体_GB2312"/>
          <w:b/>
          <w:w w:val="90"/>
          <w:sz w:val="36"/>
          <w:szCs w:val="32"/>
        </w:rPr>
        <w:t>办公室编制</w:t>
      </w:r>
    </w:p>
    <w:p>
      <w:pPr>
        <w:spacing w:line="520" w:lineRule="exact"/>
        <w:ind w:firstLine="601"/>
        <w:rPr>
          <w:rFonts w:eastAsia="黑体"/>
          <w:sz w:val="32"/>
        </w:rPr>
      </w:pPr>
      <w:r>
        <w:rPr>
          <w:sz w:val="28"/>
        </w:rPr>
        <w:br w:type="page"/>
      </w:r>
    </w:p>
    <w:p>
      <w:pPr>
        <w:snapToGrid w:val="0"/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填  表  说  明</w:t>
      </w:r>
    </w:p>
    <w:p>
      <w:pPr>
        <w:snapToGrid w:val="0"/>
        <w:spacing w:line="520" w:lineRule="exact"/>
        <w:rPr>
          <w:rFonts w:ascii="楷体_GB2312" w:eastAsia="楷体_GB2312"/>
          <w:sz w:val="28"/>
        </w:rPr>
      </w:pPr>
    </w:p>
    <w:p>
      <w:pPr>
        <w:snapToGrid w:val="0"/>
        <w:spacing w:line="560" w:lineRule="exact"/>
        <w:ind w:right="-4" w:rightChars="-2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1.本申报表是申请“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扶阳罐疗法非遗传承示范店（单位）</w:t>
      </w:r>
      <w:r>
        <w:rPr>
          <w:rFonts w:hint="eastAsia" w:ascii="楷体_GB2312" w:eastAsia="楷体_GB2312"/>
          <w:sz w:val="30"/>
          <w:szCs w:val="30"/>
        </w:rPr>
        <w:t>”</w:t>
      </w:r>
      <w:r>
        <w:rPr>
          <w:rFonts w:hint="eastAsia" w:ascii="楷体_GB2312" w:eastAsia="楷体_GB2312"/>
          <w:sz w:val="28"/>
          <w:szCs w:val="28"/>
        </w:rPr>
        <w:t>的依据</w:t>
      </w:r>
      <w:r>
        <w:rPr>
          <w:rFonts w:hint="eastAsia" w:ascii="楷体_GB2312" w:eastAsia="楷体_GB2312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sz w:val="28"/>
          <w:szCs w:val="28"/>
        </w:rPr>
        <w:t>填写各项内容须实事求是，表述明确严谨。</w:t>
      </w:r>
    </w:p>
    <w:p>
      <w:pPr>
        <w:snapToGrid w:val="0"/>
        <w:spacing w:line="560" w:lineRule="exact"/>
        <w:ind w:right="-153" w:rightChars="-73"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2.申请表须用计算机以A4开本打印填报。文件模板可从扶阳官网（www.fy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glf</w:t>
      </w:r>
      <w:r>
        <w:rPr>
          <w:rFonts w:hint="eastAsia" w:ascii="楷体_GB2312" w:eastAsia="楷体_GB2312"/>
          <w:sz w:val="28"/>
          <w:szCs w:val="28"/>
        </w:rPr>
        <w:t>.com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）相关栏目中下载。</w:t>
      </w:r>
    </w:p>
    <w:p>
      <w:pPr>
        <w:snapToGrid w:val="0"/>
        <w:spacing w:line="560" w:lineRule="exact"/>
        <w:ind w:right="-6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3.申请表封面中，申请序号由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扶阳罐疗法非遗传承</w:t>
      </w:r>
      <w:r>
        <w:rPr>
          <w:rFonts w:hint="eastAsia" w:ascii="楷体_GB2312" w:eastAsia="楷体_GB2312"/>
          <w:sz w:val="28"/>
          <w:szCs w:val="28"/>
        </w:rPr>
        <w:t>办公室填写。</w:t>
      </w:r>
    </w:p>
    <w:p>
      <w:pPr>
        <w:snapToGrid w:val="0"/>
        <w:spacing w:line="560" w:lineRule="exact"/>
        <w:ind w:right="-6"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4.申请表填好后，加盖单位公章，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快递</w:t>
      </w:r>
      <w:r>
        <w:rPr>
          <w:rFonts w:hint="eastAsia" w:ascii="楷体_GB2312" w:eastAsia="楷体_GB2312"/>
          <w:sz w:val="28"/>
          <w:szCs w:val="28"/>
        </w:rPr>
        <w:t>至</w:t>
      </w:r>
      <w:r>
        <w:rPr>
          <w:rFonts w:hint="eastAsia" w:ascii="楷体_GB2312" w:eastAsia="楷体_GB2312"/>
          <w:sz w:val="28"/>
          <w:szCs w:val="28"/>
          <w:lang w:eastAsia="zh-CN"/>
        </w:rPr>
        <w:t>扶阳罐疗法非遗传承办公室</w:t>
      </w:r>
      <w:r>
        <w:rPr>
          <w:rFonts w:hint="eastAsia" w:ascii="楷体_GB2312" w:eastAsia="楷体_GB2312"/>
          <w:sz w:val="28"/>
          <w:szCs w:val="28"/>
        </w:rPr>
        <w:t>（地址：湖南省株洲市天元区天易大道959号新马金谷工业园A9栋扶阳企业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联系人：贺老师 13755081744</w:t>
      </w:r>
      <w:r>
        <w:rPr>
          <w:rFonts w:hint="eastAsia" w:ascii="楷体_GB2312" w:eastAsia="楷体_GB2312"/>
          <w:sz w:val="28"/>
          <w:szCs w:val="28"/>
        </w:rPr>
        <w:t>）。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同时将相同内容电子版文件</w:t>
      </w:r>
      <w:r>
        <w:rPr>
          <w:rFonts w:hint="eastAsia" w:ascii="楷体_GB2312" w:eastAsia="楷体_GB2312"/>
          <w:sz w:val="28"/>
          <w:szCs w:val="28"/>
        </w:rPr>
        <w:t>发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邮件至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/>
          <w:sz w:val="28"/>
          <w:szCs w:val="28"/>
        </w:rPr>
        <w:t>3475078001@qq.com</w:t>
      </w:r>
      <w:r>
        <w:rPr>
          <w:rFonts w:hint="eastAsia" w:ascii="楷体_GB2312" w:eastAsia="楷体_GB2312"/>
          <w:sz w:val="28"/>
          <w:szCs w:val="28"/>
        </w:rPr>
        <w:t>。</w:t>
      </w:r>
    </w:p>
    <w:p>
      <w:pPr>
        <w:snapToGrid w:val="0"/>
        <w:spacing w:line="560" w:lineRule="exact"/>
        <w:ind w:right="-6" w:firstLine="560" w:firstLineChars="2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建有扶阳罐疗法非遗传承工作站的省份，同时提交一份给工作站。</w:t>
      </w:r>
    </w:p>
    <w:p>
      <w:pPr>
        <w:snapToGrid w:val="0"/>
        <w:spacing w:line="560" w:lineRule="exact"/>
        <w:ind w:right="-6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.</w:t>
      </w:r>
      <w:r>
        <w:rPr>
          <w:rFonts w:hint="eastAsia" w:ascii="楷体_GB2312" w:eastAsia="楷体_GB2312"/>
          <w:sz w:val="28"/>
          <w:szCs w:val="28"/>
        </w:rPr>
        <w:t>申请单位需向</w:t>
      </w:r>
      <w:r>
        <w:rPr>
          <w:rFonts w:hint="eastAsia" w:ascii="楷体_GB2312" w:eastAsia="楷体_GB2312"/>
          <w:sz w:val="28"/>
          <w:szCs w:val="28"/>
          <w:lang w:eastAsia="zh-CN"/>
        </w:rPr>
        <w:t>扶阳罐疗法非遗传承办公室</w:t>
      </w:r>
      <w:r>
        <w:rPr>
          <w:rFonts w:hint="eastAsia" w:ascii="楷体_GB2312" w:eastAsia="楷体_GB2312"/>
          <w:sz w:val="28"/>
          <w:szCs w:val="28"/>
        </w:rPr>
        <w:t>提供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</w:t>
      </w:r>
      <w:r>
        <w:rPr>
          <w:rFonts w:hint="eastAsia" w:ascii="楷体_GB2312" w:eastAsia="楷体_GB2312"/>
          <w:sz w:val="28"/>
          <w:szCs w:val="28"/>
        </w:rPr>
        <w:t>的营业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执照</w:t>
      </w:r>
      <w:r>
        <w:rPr>
          <w:rFonts w:hint="eastAsia" w:ascii="楷体_GB2312" w:eastAsia="楷体_GB2312"/>
          <w:sz w:val="28"/>
          <w:szCs w:val="28"/>
        </w:rPr>
        <w:t>、企业法人身份证复印件1份并加盖申请单位公章。</w:t>
      </w:r>
    </w:p>
    <w:p>
      <w:pPr>
        <w:snapToGrid w:val="0"/>
        <w:spacing w:line="560" w:lineRule="exact"/>
        <w:ind w:right="-6"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6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.</w:t>
      </w:r>
      <w:r>
        <w:rPr>
          <w:rFonts w:hint="eastAsia" w:ascii="楷体_GB2312" w:eastAsia="楷体_GB2312"/>
          <w:sz w:val="28"/>
          <w:szCs w:val="28"/>
        </w:rPr>
        <w:t>申请单位需提供室内外不同角度照片共计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张</w:t>
      </w:r>
      <w:r>
        <w:rPr>
          <w:rFonts w:hint="eastAsia" w:ascii="楷体_GB2312" w:eastAsia="楷体_GB2312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包括门头、店内、扶阳文化及产品展示区等</w:t>
      </w:r>
      <w:r>
        <w:rPr>
          <w:rFonts w:hint="eastAsia" w:ascii="楷体_GB2312" w:eastAsia="楷体_GB2312"/>
          <w:sz w:val="28"/>
          <w:szCs w:val="28"/>
        </w:rPr>
        <w:t>。</w:t>
      </w:r>
    </w:p>
    <w:p>
      <w:pPr>
        <w:snapToGrid w:val="0"/>
        <w:spacing w:line="560" w:lineRule="exact"/>
        <w:ind w:right="-6" w:firstLine="560" w:firstLineChars="2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7.</w:t>
      </w:r>
      <w:r>
        <w:rPr>
          <w:rFonts w:hint="eastAsia" w:ascii="楷体_GB2312" w:eastAsia="楷体_GB2312"/>
          <w:sz w:val="28"/>
          <w:szCs w:val="28"/>
        </w:rPr>
        <w:t>申请单位需提供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不少于3例扶阳罐调理案例对比照片等</w:t>
      </w:r>
      <w:r>
        <w:rPr>
          <w:rFonts w:hint="eastAsia" w:ascii="楷体_GB2312" w:eastAsia="楷体_GB2312"/>
          <w:sz w:val="28"/>
          <w:szCs w:val="28"/>
        </w:rPr>
        <w:t>。</w:t>
      </w:r>
    </w:p>
    <w:p>
      <w:pPr>
        <w:snapToGrid w:val="0"/>
        <w:spacing w:line="560" w:lineRule="exact"/>
        <w:ind w:right="-6" w:firstLine="560" w:firstLineChars="2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8.申请单位须承诺不使用假冒伪劣扶阳罐系列产品,不使用假冒伪劣扶阳牌草本油，不使用其它油代替扶阳牌草本油，否则将撤消示范店（单位）称号。</w:t>
      </w:r>
    </w:p>
    <w:p>
      <w:pPr>
        <w:snapToGrid w:val="0"/>
        <w:spacing w:line="560" w:lineRule="exact"/>
        <w:ind w:right="-6"/>
        <w:rPr>
          <w:rFonts w:hint="default" w:ascii="楷体_GB2312" w:eastAsia="楷体_GB2312"/>
          <w:sz w:val="28"/>
          <w:szCs w:val="28"/>
          <w:lang w:val="en-US" w:eastAsia="zh-CN"/>
        </w:rPr>
      </w:pPr>
    </w:p>
    <w:p>
      <w:pPr>
        <w:snapToGrid w:val="0"/>
        <w:spacing w:line="560" w:lineRule="exact"/>
        <w:ind w:right="-6"/>
        <w:rPr>
          <w:rFonts w:ascii="楷体_GB2312" w:eastAsia="楷体_GB2312"/>
          <w:sz w:val="28"/>
          <w:szCs w:val="28"/>
        </w:rPr>
      </w:pPr>
    </w:p>
    <w:p>
      <w:pPr>
        <w:snapToGrid w:val="0"/>
        <w:spacing w:line="560" w:lineRule="exact"/>
        <w:ind w:right="-6"/>
        <w:rPr>
          <w:rFonts w:ascii="楷体_GB2312" w:eastAsia="楷体_GB2312"/>
          <w:sz w:val="28"/>
          <w:szCs w:val="28"/>
        </w:rPr>
      </w:pPr>
    </w:p>
    <w:p>
      <w:pPr>
        <w:snapToGrid w:val="0"/>
        <w:spacing w:line="560" w:lineRule="exact"/>
        <w:ind w:right="-6"/>
        <w:rPr>
          <w:rFonts w:ascii="楷体_GB2312" w:eastAsia="楷体_GB2312"/>
          <w:sz w:val="28"/>
          <w:szCs w:val="28"/>
        </w:rPr>
      </w:pPr>
    </w:p>
    <w:p>
      <w:pPr>
        <w:snapToGrid w:val="0"/>
        <w:spacing w:line="560" w:lineRule="exact"/>
        <w:ind w:right="-6"/>
        <w:rPr>
          <w:rFonts w:ascii="楷体_GB2312" w:eastAsia="楷体_GB2312"/>
          <w:sz w:val="28"/>
          <w:szCs w:val="28"/>
        </w:rPr>
      </w:pPr>
    </w:p>
    <w:tbl>
      <w:tblPr>
        <w:tblStyle w:val="4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352"/>
        <w:gridCol w:w="130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申请单位名称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b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w w:val="96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申请单位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详细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地址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8" w:hRule="exac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申请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扶阳罐疗法传承示范店（单位）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的优势（含单位介绍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目前提供的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扶阳罐疗法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普及情况含调理项目、调理人次，顾客评价情况等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）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eastAsia="zh-CN"/>
              </w:rPr>
              <w:t>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7" w:hRule="exac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专业技术人员情况介绍（姓名、单位、学历、职称等，至少列出一人）并附专业技术人员的职业资格证书复印件。</w:t>
            </w:r>
          </w:p>
          <w:p>
            <w:pPr>
              <w:snapToGrid w:val="0"/>
              <w:spacing w:line="480" w:lineRule="exact"/>
              <w:ind w:firstLine="268" w:firstLineChars="100"/>
              <w:rPr>
                <w:rFonts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6" w:hRule="atLeas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相关照片：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425" w:leftChars="0" w:hanging="425" w:firstLineChars="0"/>
              <w:jc w:val="left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室内外不同角度照片共计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张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包括门头、店内、扶阳文化及产品展示区等；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425" w:leftChars="0" w:hanging="425" w:firstLineChars="0"/>
              <w:jc w:val="left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不少于3例扶阳罐调理案例对比照片。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办证中心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编号：                     有效期至：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主管签署：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扶阳罐疗法非遗传承办公室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领导签署：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3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变更情况：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撤销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延续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撤销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延续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撤销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延续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撤销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延续</w:t>
            </w:r>
          </w:p>
          <w:p>
            <w:pPr>
              <w:spacing w:line="480" w:lineRule="exact"/>
              <w:jc w:val="lef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43E77"/>
    <w:multiLevelType w:val="singleLevel"/>
    <w:tmpl w:val="DBA43E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MTdlNjE1MzIyZWM0ZmEzYjhjZTlhMDVjNzVkNDUifQ=="/>
  </w:docVars>
  <w:rsids>
    <w:rsidRoot w:val="00626AC1"/>
    <w:rsid w:val="0051538B"/>
    <w:rsid w:val="00626AC1"/>
    <w:rsid w:val="006342EB"/>
    <w:rsid w:val="00662C4C"/>
    <w:rsid w:val="006F72AA"/>
    <w:rsid w:val="0083716C"/>
    <w:rsid w:val="00DB429D"/>
    <w:rsid w:val="00E73612"/>
    <w:rsid w:val="00ED0ED7"/>
    <w:rsid w:val="026E2895"/>
    <w:rsid w:val="1B224085"/>
    <w:rsid w:val="218B53B2"/>
    <w:rsid w:val="22851767"/>
    <w:rsid w:val="22DC5E4E"/>
    <w:rsid w:val="2B711B68"/>
    <w:rsid w:val="30F5600E"/>
    <w:rsid w:val="35072184"/>
    <w:rsid w:val="46BB0295"/>
    <w:rsid w:val="5AC36895"/>
    <w:rsid w:val="69C94054"/>
    <w:rsid w:val="6FA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751</Characters>
  <Lines>6</Lines>
  <Paragraphs>1</Paragraphs>
  <TotalTime>1</TotalTime>
  <ScaleCrop>false</ScaleCrop>
  <LinksUpToDate>false</LinksUpToDate>
  <CharactersWithSpaces>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2014-11-14T07:47:00Z</dcterms:created>
  <dc:creator>Administrator</dc:creator>
  <cp:lastModifiedBy>董大帅[扶阳]13825275335</cp:lastModifiedBy>
  <dcterms:modified xsi:type="dcterms:W3CDTF">2024-02-20T04:12:54Z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9F41AA9F35E941569290B1EB336B83D8_12</vt:lpwstr>
  </property>
</Properties>
</file>